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E85" w:rsidRPr="00147793" w:rsidRDefault="00726E85" w:rsidP="00D26017">
      <w:pPr>
        <w:jc w:val="both"/>
        <w:rPr>
          <w:rFonts w:cs="B Nazanin" w:hint="cs"/>
          <w:sz w:val="24"/>
          <w:szCs w:val="24"/>
        </w:rPr>
      </w:pPr>
    </w:p>
    <w:p w:rsidR="00726E85" w:rsidRPr="00147793" w:rsidRDefault="00147793" w:rsidP="00D26017">
      <w:pPr>
        <w:jc w:val="center"/>
        <w:rPr>
          <w:rFonts w:cs="B Nazanin"/>
          <w:b/>
          <w:bCs/>
          <w:sz w:val="32"/>
          <w:szCs w:val="32"/>
          <w:rtl/>
        </w:rPr>
      </w:pPr>
      <w:r w:rsidRPr="00147793">
        <w:rPr>
          <w:rFonts w:cs="B Nazanin" w:hint="cs"/>
          <w:b/>
          <w:bCs/>
          <w:sz w:val="32"/>
          <w:szCs w:val="32"/>
          <w:rtl/>
        </w:rPr>
        <w:t>بسم الله الرحمن الر</w:t>
      </w:r>
      <w:r w:rsidR="00D26017" w:rsidRPr="00147793">
        <w:rPr>
          <w:rFonts w:cs="B Nazanin" w:hint="cs"/>
          <w:b/>
          <w:bCs/>
          <w:sz w:val="32"/>
          <w:szCs w:val="32"/>
          <w:rtl/>
        </w:rPr>
        <w:t xml:space="preserve">حیم </w:t>
      </w:r>
    </w:p>
    <w:p w:rsidR="00D26017" w:rsidRPr="00147793" w:rsidRDefault="00D26017" w:rsidP="00D26017">
      <w:pPr>
        <w:jc w:val="center"/>
        <w:rPr>
          <w:rFonts w:cs="B Nazanin"/>
          <w:sz w:val="24"/>
          <w:szCs w:val="24"/>
          <w:rtl/>
        </w:rPr>
      </w:pPr>
    </w:p>
    <w:p w:rsidR="00D26017" w:rsidRPr="00147793" w:rsidRDefault="00D26017" w:rsidP="00D26017">
      <w:pPr>
        <w:jc w:val="center"/>
        <w:rPr>
          <w:rFonts w:cs="B Nazanin"/>
          <w:sz w:val="24"/>
          <w:szCs w:val="24"/>
          <w:rtl/>
        </w:rPr>
      </w:pPr>
    </w:p>
    <w:p w:rsidR="00D26017" w:rsidRPr="00147793" w:rsidRDefault="00D26017" w:rsidP="00D26017">
      <w:pPr>
        <w:jc w:val="center"/>
        <w:rPr>
          <w:rFonts w:cs="B Nazanin"/>
          <w:b/>
          <w:bCs/>
          <w:sz w:val="24"/>
          <w:szCs w:val="24"/>
          <w:rtl/>
        </w:rPr>
      </w:pPr>
      <w:r w:rsidRPr="00147793">
        <w:rPr>
          <w:rFonts w:cs="B Nazanin" w:hint="cs"/>
          <w:b/>
          <w:bCs/>
          <w:sz w:val="24"/>
          <w:szCs w:val="24"/>
          <w:rtl/>
        </w:rPr>
        <w:t>موضوع تحقیق : آموزش و توانمند سازی مادران</w:t>
      </w:r>
    </w:p>
    <w:p w:rsidR="00D26017" w:rsidRPr="00147793" w:rsidRDefault="00D26017" w:rsidP="00D26017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D26017" w:rsidRPr="00147793" w:rsidRDefault="00D26017" w:rsidP="00D26017">
      <w:pPr>
        <w:jc w:val="center"/>
        <w:rPr>
          <w:rFonts w:cs="B Nazanin"/>
          <w:b/>
          <w:bCs/>
          <w:sz w:val="24"/>
          <w:szCs w:val="24"/>
          <w:rtl/>
        </w:rPr>
      </w:pPr>
      <w:r w:rsidRPr="00147793">
        <w:rPr>
          <w:rFonts w:cs="B Nazanin" w:hint="cs"/>
          <w:b/>
          <w:bCs/>
          <w:sz w:val="24"/>
          <w:szCs w:val="24"/>
          <w:rtl/>
        </w:rPr>
        <w:t>گردآورنده : طیبه نصیری فارسی</w:t>
      </w:r>
    </w:p>
    <w:p w:rsidR="00147793" w:rsidRPr="00147793" w:rsidRDefault="00147793" w:rsidP="00D26017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147793" w:rsidRPr="00147793" w:rsidRDefault="00147793" w:rsidP="00D26017">
      <w:pPr>
        <w:jc w:val="center"/>
        <w:rPr>
          <w:rFonts w:cs="B Nazanin"/>
          <w:b/>
          <w:bCs/>
          <w:sz w:val="24"/>
          <w:szCs w:val="24"/>
          <w:rtl/>
        </w:rPr>
      </w:pPr>
      <w:r w:rsidRPr="00147793">
        <w:rPr>
          <w:rFonts w:cs="B Nazanin" w:hint="cs"/>
          <w:b/>
          <w:bCs/>
          <w:sz w:val="24"/>
          <w:szCs w:val="24"/>
          <w:rtl/>
        </w:rPr>
        <w:t xml:space="preserve">مبزان تحصیلات : لیسانس </w:t>
      </w:r>
    </w:p>
    <w:p w:rsidR="00147793" w:rsidRPr="00147793" w:rsidRDefault="00147793" w:rsidP="00D26017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147793" w:rsidRPr="00147793" w:rsidRDefault="00147793" w:rsidP="00D26017">
      <w:pPr>
        <w:jc w:val="center"/>
        <w:rPr>
          <w:rFonts w:cs="B Nazanin"/>
          <w:b/>
          <w:bCs/>
          <w:sz w:val="24"/>
          <w:szCs w:val="24"/>
          <w:rtl/>
        </w:rPr>
      </w:pPr>
      <w:r w:rsidRPr="00147793">
        <w:rPr>
          <w:rFonts w:cs="B Nazanin" w:hint="cs"/>
          <w:b/>
          <w:bCs/>
          <w:sz w:val="24"/>
          <w:szCs w:val="24"/>
          <w:rtl/>
        </w:rPr>
        <w:t xml:space="preserve">رشته تحصیلی : مشاوره و راهنمایی تحصیلی </w:t>
      </w:r>
    </w:p>
    <w:p w:rsidR="00147793" w:rsidRPr="00147793" w:rsidRDefault="00147793" w:rsidP="00D26017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147793" w:rsidRPr="00147793" w:rsidRDefault="00147793" w:rsidP="00D26017">
      <w:pPr>
        <w:jc w:val="center"/>
        <w:rPr>
          <w:rFonts w:cs="B Nazanin"/>
          <w:b/>
          <w:bCs/>
          <w:sz w:val="24"/>
          <w:szCs w:val="24"/>
          <w:rtl/>
        </w:rPr>
      </w:pPr>
      <w:r w:rsidRPr="00147793">
        <w:rPr>
          <w:rFonts w:cs="B Nazanin" w:hint="cs"/>
          <w:b/>
          <w:bCs/>
          <w:sz w:val="24"/>
          <w:szCs w:val="24"/>
          <w:rtl/>
        </w:rPr>
        <w:t>نشانی محل  کار : آموزش و پرورش مرودشت-دبستان شهید رجایی</w:t>
      </w:r>
    </w:p>
    <w:p w:rsidR="00147793" w:rsidRPr="00147793" w:rsidRDefault="00147793" w:rsidP="00D26017">
      <w:pPr>
        <w:jc w:val="center"/>
        <w:rPr>
          <w:rFonts w:cs="B Nazanin"/>
          <w:b/>
          <w:bCs/>
          <w:sz w:val="24"/>
          <w:szCs w:val="24"/>
          <w:rtl/>
        </w:rPr>
      </w:pPr>
      <w:r w:rsidRPr="00147793">
        <w:rPr>
          <w:rFonts w:cs="B Nazanin" w:hint="cs"/>
          <w:b/>
          <w:bCs/>
          <w:sz w:val="24"/>
          <w:szCs w:val="24"/>
          <w:rtl/>
        </w:rPr>
        <w:t>تلفن محل کار  : 07143252513</w:t>
      </w:r>
    </w:p>
    <w:p w:rsidR="00147793" w:rsidRPr="00147793" w:rsidRDefault="00147793" w:rsidP="00D26017">
      <w:pPr>
        <w:jc w:val="center"/>
        <w:rPr>
          <w:rFonts w:cs="B Nazanin"/>
          <w:b/>
          <w:bCs/>
          <w:sz w:val="24"/>
          <w:szCs w:val="24"/>
          <w:rtl/>
        </w:rPr>
      </w:pPr>
      <w:r w:rsidRPr="00147793">
        <w:rPr>
          <w:rFonts w:cs="B Nazanin" w:hint="cs"/>
          <w:b/>
          <w:bCs/>
          <w:sz w:val="24"/>
          <w:szCs w:val="24"/>
          <w:rtl/>
        </w:rPr>
        <w:t>موبایل : 09175896933</w:t>
      </w:r>
    </w:p>
    <w:p w:rsidR="00147793" w:rsidRPr="00147793" w:rsidRDefault="00147793" w:rsidP="00D26017">
      <w:pPr>
        <w:jc w:val="center"/>
        <w:rPr>
          <w:rFonts w:cs="B Nazanin"/>
          <w:b/>
          <w:bCs/>
          <w:rtl/>
        </w:rPr>
      </w:pPr>
      <w:r w:rsidRPr="00147793">
        <w:rPr>
          <w:rFonts w:cs="B Nazanin" w:hint="cs"/>
          <w:b/>
          <w:bCs/>
          <w:rtl/>
        </w:rPr>
        <w:t xml:space="preserve">آدرس ایمیل : </w:t>
      </w:r>
    </w:p>
    <w:p w:rsidR="00147793" w:rsidRPr="00147793" w:rsidRDefault="000100CF" w:rsidP="00D26017">
      <w:pPr>
        <w:jc w:val="center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/>
        </w:rPr>
        <w:t>Taranom.mardane@yahoo.com</w:t>
      </w:r>
    </w:p>
    <w:p w:rsidR="00147793" w:rsidRPr="00147793" w:rsidRDefault="00147793" w:rsidP="00D26017">
      <w:pPr>
        <w:jc w:val="center"/>
        <w:rPr>
          <w:rtl/>
        </w:rPr>
      </w:pPr>
    </w:p>
    <w:p w:rsidR="00147793" w:rsidRDefault="00147793" w:rsidP="00D26017">
      <w:pPr>
        <w:jc w:val="center"/>
        <w:rPr>
          <w:rtl/>
        </w:rPr>
      </w:pPr>
    </w:p>
    <w:p w:rsidR="00D26017" w:rsidRDefault="00D26017" w:rsidP="00D26017">
      <w:pPr>
        <w:jc w:val="center"/>
        <w:rPr>
          <w:rtl/>
        </w:rPr>
      </w:pPr>
    </w:p>
    <w:p w:rsidR="00D26017" w:rsidRPr="00726E85" w:rsidRDefault="00D26017" w:rsidP="00D26017">
      <w:pPr>
        <w:jc w:val="center"/>
      </w:pPr>
    </w:p>
    <w:p w:rsidR="00726E85" w:rsidRDefault="00726E85" w:rsidP="00D26017">
      <w:pPr>
        <w:jc w:val="both"/>
        <w:rPr>
          <w:rtl/>
        </w:rPr>
      </w:pPr>
    </w:p>
    <w:p w:rsidR="00D26017" w:rsidRDefault="00D26017" w:rsidP="00D26017">
      <w:pPr>
        <w:jc w:val="both"/>
        <w:rPr>
          <w:rtl/>
        </w:rPr>
      </w:pPr>
    </w:p>
    <w:p w:rsidR="00D26017" w:rsidRDefault="00D26017" w:rsidP="00D26017">
      <w:pPr>
        <w:jc w:val="both"/>
        <w:rPr>
          <w:rtl/>
        </w:rPr>
      </w:pPr>
    </w:p>
    <w:p w:rsidR="00D26017" w:rsidRDefault="00D26017" w:rsidP="00147793">
      <w:pPr>
        <w:spacing w:line="360" w:lineRule="auto"/>
        <w:jc w:val="both"/>
        <w:rPr>
          <w:rtl/>
        </w:rPr>
      </w:pPr>
    </w:p>
    <w:p w:rsidR="00D26017" w:rsidRDefault="00D26017" w:rsidP="00147793">
      <w:pPr>
        <w:spacing w:line="360" w:lineRule="auto"/>
        <w:jc w:val="both"/>
        <w:rPr>
          <w:rtl/>
        </w:rPr>
      </w:pPr>
    </w:p>
    <w:p w:rsidR="00726E85" w:rsidRPr="00A93A42" w:rsidRDefault="00726E85" w:rsidP="00147793">
      <w:pPr>
        <w:spacing w:line="360" w:lineRule="auto"/>
        <w:jc w:val="both"/>
      </w:pPr>
    </w:p>
    <w:p w:rsidR="002947CC" w:rsidRPr="00147793" w:rsidRDefault="00726E85" w:rsidP="00147793">
      <w:pPr>
        <w:spacing w:line="360" w:lineRule="auto"/>
        <w:jc w:val="both"/>
        <w:rPr>
          <w:rFonts w:cs="B Nazanin"/>
          <w:b/>
          <w:bCs/>
          <w:sz w:val="28"/>
          <w:szCs w:val="28"/>
          <w:rtl/>
        </w:rPr>
      </w:pPr>
      <w:r w:rsidRPr="00147793">
        <w:rPr>
          <w:rFonts w:cs="B Nazanin" w:hint="cs"/>
          <w:b/>
          <w:bCs/>
          <w:sz w:val="28"/>
          <w:szCs w:val="28"/>
          <w:rtl/>
        </w:rPr>
        <w:t>آموزش وتوانمندی مادران</w:t>
      </w:r>
      <w:r w:rsidR="00147793" w:rsidRPr="00147793">
        <w:rPr>
          <w:rFonts w:cs="B Nazanin" w:hint="cs"/>
          <w:b/>
          <w:bCs/>
          <w:sz w:val="28"/>
          <w:szCs w:val="28"/>
          <w:rtl/>
        </w:rPr>
        <w:t xml:space="preserve"> : </w:t>
      </w:r>
    </w:p>
    <w:p w:rsidR="00726E85" w:rsidRPr="00147793" w:rsidRDefault="00726E85" w:rsidP="00147793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147793">
        <w:rPr>
          <w:rFonts w:cs="B Nazanin" w:hint="cs"/>
          <w:sz w:val="24"/>
          <w:szCs w:val="24"/>
          <w:rtl/>
        </w:rPr>
        <w:t>توانمند سازی به معنی تفویض ویا اعطای قدرت به کسی است . دردهه های اخیرتوانمندسازی به عنوان مکانیزمی برای افزایش کیفیت زندگی کاری وشخصی زنان مطرح شده است.</w:t>
      </w:r>
    </w:p>
    <w:p w:rsidR="003E1C7C" w:rsidRPr="00147793" w:rsidRDefault="00726E85" w:rsidP="00147793">
      <w:pPr>
        <w:spacing w:line="360" w:lineRule="auto"/>
        <w:jc w:val="both"/>
        <w:rPr>
          <w:rFonts w:cs="B Nazanin"/>
          <w:sz w:val="24"/>
          <w:szCs w:val="24"/>
        </w:rPr>
      </w:pPr>
      <w:r w:rsidRPr="00147793">
        <w:rPr>
          <w:rFonts w:cs="B Nazanin" w:hint="cs"/>
          <w:sz w:val="24"/>
          <w:szCs w:val="24"/>
          <w:rtl/>
        </w:rPr>
        <w:t xml:space="preserve">تحصیلات و اشتغال ازابزارهای </w:t>
      </w:r>
      <w:r w:rsidRPr="00147793">
        <w:rPr>
          <w:rFonts w:asciiTheme="minorBidi" w:hAnsiTheme="minorBidi" w:cs="B Nazanin" w:hint="cs"/>
          <w:sz w:val="24"/>
          <w:szCs w:val="24"/>
          <w:rtl/>
        </w:rPr>
        <w:t>موثر</w:t>
      </w:r>
      <w:r w:rsidRPr="00147793">
        <w:rPr>
          <w:rFonts w:cs="B Nazanin" w:hint="cs"/>
          <w:sz w:val="24"/>
          <w:szCs w:val="24"/>
          <w:rtl/>
        </w:rPr>
        <w:t xml:space="preserve">تحقیق توانمندسازی زنان به صورت تمام بامادران بصورت خاص می باشد امانمی توان </w:t>
      </w:r>
      <w:r w:rsidR="003E1C7C" w:rsidRPr="00147793">
        <w:rPr>
          <w:rFonts w:cs="B Nazanin" w:hint="cs"/>
          <w:sz w:val="24"/>
          <w:szCs w:val="24"/>
          <w:rtl/>
        </w:rPr>
        <w:t>نقش فرهنگ رادراین زمینه نادیده انگاشت.</w:t>
      </w:r>
    </w:p>
    <w:p w:rsidR="00A93A42" w:rsidRPr="00147793" w:rsidRDefault="003E1C7C" w:rsidP="00147793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147793">
        <w:rPr>
          <w:rFonts w:cs="B Nazanin" w:hint="cs"/>
          <w:sz w:val="24"/>
          <w:szCs w:val="24"/>
          <w:rtl/>
        </w:rPr>
        <w:t>هنجارهای اجتماعی میتوانند بطور مستقیم یاغ</w:t>
      </w:r>
      <w:r w:rsidR="00A93A42" w:rsidRPr="00147793">
        <w:rPr>
          <w:rFonts w:cs="B Nazanin" w:hint="cs"/>
          <w:sz w:val="24"/>
          <w:szCs w:val="24"/>
          <w:rtl/>
        </w:rPr>
        <w:t>یر مستقیم توانمندسازی زنان رامحدودنمایند.</w:t>
      </w:r>
      <w:r w:rsidR="00147793">
        <w:rPr>
          <w:rFonts w:cs="B Nazanin" w:hint="cs"/>
          <w:sz w:val="24"/>
          <w:szCs w:val="24"/>
          <w:rtl/>
        </w:rPr>
        <w:t xml:space="preserve"> </w:t>
      </w:r>
      <w:r w:rsidR="00A93A42" w:rsidRPr="00147793">
        <w:rPr>
          <w:rFonts w:cs="B Nazanin" w:hint="cs"/>
          <w:sz w:val="24"/>
          <w:szCs w:val="24"/>
          <w:rtl/>
        </w:rPr>
        <w:t>دراین مقاله نقش تحصیلات و اشتغال درتوانمندسازی روانشناسی زنان موردکنکاش قرارگرفت.</w:t>
      </w:r>
      <w:r w:rsidR="00147793">
        <w:rPr>
          <w:rFonts w:cs="B Nazanin" w:hint="cs"/>
          <w:sz w:val="24"/>
          <w:szCs w:val="24"/>
          <w:rtl/>
        </w:rPr>
        <w:t xml:space="preserve"> </w:t>
      </w:r>
      <w:r w:rsidR="00A93A42" w:rsidRPr="00147793">
        <w:rPr>
          <w:rFonts w:cs="B Nazanin" w:hint="cs"/>
          <w:sz w:val="24"/>
          <w:szCs w:val="24"/>
          <w:rtl/>
        </w:rPr>
        <w:t xml:space="preserve">تحقیق حاضر یک تحقیق کاربردی </w:t>
      </w:r>
      <w:r w:rsidR="00A93A42" w:rsidRPr="00147793">
        <w:rPr>
          <w:rFonts w:ascii="Times New Roman" w:hAnsi="Times New Roman" w:cs="Times New Roman" w:hint="cs"/>
          <w:sz w:val="24"/>
          <w:szCs w:val="24"/>
          <w:rtl/>
        </w:rPr>
        <w:t>–</w:t>
      </w:r>
      <w:r w:rsidR="00A93A42" w:rsidRPr="00147793">
        <w:rPr>
          <w:rFonts w:cs="B Nazanin" w:hint="cs"/>
          <w:sz w:val="24"/>
          <w:szCs w:val="24"/>
          <w:rtl/>
        </w:rPr>
        <w:t xml:space="preserve"> توصیفی است دراین تحقیق تحصیلات رسمی واشتغال سازمانی به عنوان آموزش های علمی وعملی درتوانمند سازی زنانِ موثرمورد بررسی قرارگرفته است.</w:t>
      </w:r>
    </w:p>
    <w:p w:rsidR="00A93A42" w:rsidRPr="00147793" w:rsidRDefault="00A93A42" w:rsidP="00147793">
      <w:pPr>
        <w:spacing w:line="360" w:lineRule="auto"/>
        <w:jc w:val="both"/>
        <w:rPr>
          <w:rFonts w:cs="B Nazanin"/>
          <w:b/>
          <w:bCs/>
          <w:sz w:val="28"/>
          <w:szCs w:val="28"/>
          <w:rtl/>
        </w:rPr>
      </w:pPr>
      <w:r w:rsidRPr="00147793">
        <w:rPr>
          <w:rFonts w:cs="B Nazanin" w:hint="cs"/>
          <w:b/>
          <w:bCs/>
          <w:sz w:val="28"/>
          <w:szCs w:val="28"/>
          <w:rtl/>
        </w:rPr>
        <w:t xml:space="preserve">مقدمه وطرح مسئله </w:t>
      </w:r>
      <w:r w:rsidR="00147793">
        <w:rPr>
          <w:rFonts w:cs="B Nazanin" w:hint="cs"/>
          <w:b/>
          <w:bCs/>
          <w:sz w:val="28"/>
          <w:szCs w:val="28"/>
          <w:rtl/>
        </w:rPr>
        <w:t>:</w:t>
      </w:r>
    </w:p>
    <w:p w:rsidR="00D27E3D" w:rsidRPr="00147793" w:rsidRDefault="00D27E3D" w:rsidP="00147793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147793">
        <w:rPr>
          <w:rFonts w:cs="B Nazanin" w:hint="cs"/>
          <w:sz w:val="24"/>
          <w:szCs w:val="24"/>
          <w:rtl/>
        </w:rPr>
        <w:t xml:space="preserve">قدرت </w:t>
      </w:r>
      <w:r w:rsidR="00A93A42" w:rsidRPr="00147793">
        <w:rPr>
          <w:rFonts w:cs="B Nazanin" w:hint="cs"/>
          <w:sz w:val="24"/>
          <w:szCs w:val="24"/>
          <w:rtl/>
        </w:rPr>
        <w:t xml:space="preserve">درعلوم اجتماعی ازسابقه ی </w:t>
      </w:r>
      <w:r w:rsidRPr="00147793">
        <w:rPr>
          <w:rFonts w:cs="B Nazanin" w:hint="cs"/>
          <w:sz w:val="24"/>
          <w:szCs w:val="24"/>
          <w:rtl/>
        </w:rPr>
        <w:t>طولانی برخوردار است و مشتقات آن توانمند سازی مادران ‘یکی از موضوعات روز محققان علوم اجتماعی ومدیریتی وارتقا کیفیت جامعه میباشد.</w:t>
      </w:r>
      <w:r w:rsidR="00147793">
        <w:rPr>
          <w:rFonts w:cs="B Nazanin" w:hint="cs"/>
          <w:sz w:val="24"/>
          <w:szCs w:val="24"/>
          <w:rtl/>
        </w:rPr>
        <w:t xml:space="preserve"> </w:t>
      </w:r>
      <w:r w:rsidRPr="00147793">
        <w:rPr>
          <w:rFonts w:cs="B Nazanin" w:hint="cs"/>
          <w:sz w:val="24"/>
          <w:szCs w:val="24"/>
          <w:rtl/>
        </w:rPr>
        <w:t>از اولین سالهای قرن بیستم نهضت طرفداران حقوق مادران پایه  تئوریک خود را ایجاد کرد ودر دهه های اخیر توانمندسازی مادران به عنوان مکانیزمی برای افزایش کیفیت زندگی کاری  و</w:t>
      </w:r>
      <w:r w:rsidR="00147793">
        <w:rPr>
          <w:rFonts w:cs="B Nazanin" w:hint="cs"/>
          <w:sz w:val="24"/>
          <w:szCs w:val="24"/>
          <w:rtl/>
        </w:rPr>
        <w:t xml:space="preserve"> </w:t>
      </w:r>
      <w:r w:rsidRPr="00147793">
        <w:rPr>
          <w:rFonts w:cs="B Nazanin" w:hint="cs"/>
          <w:sz w:val="24"/>
          <w:szCs w:val="24"/>
          <w:rtl/>
        </w:rPr>
        <w:t>شخصی مادران درنظر</w:t>
      </w:r>
      <w:r w:rsidR="00536AA6" w:rsidRPr="00147793">
        <w:rPr>
          <w:rFonts w:cs="B Nazanin" w:hint="cs"/>
          <w:sz w:val="24"/>
          <w:szCs w:val="24"/>
          <w:rtl/>
        </w:rPr>
        <w:t xml:space="preserve"> گرفته شده است.</w:t>
      </w:r>
    </w:p>
    <w:p w:rsidR="00536AA6" w:rsidRPr="00147793" w:rsidRDefault="00536AA6" w:rsidP="00147793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147793">
        <w:rPr>
          <w:rFonts w:cs="B Nazanin" w:hint="cs"/>
          <w:sz w:val="24"/>
          <w:szCs w:val="24"/>
          <w:rtl/>
        </w:rPr>
        <w:t>که در این راستا پیش شرط اساسی آن حذف فقرجهانی  و حمایت ازحقوق بشر، توانمندسازی به مادران حقوقی را اعطا می کند که به آنان قدرت استقلال ودرنهایت تاثیر درارتقا کیفیت جامعه را خواهد داشت.</w:t>
      </w:r>
    </w:p>
    <w:p w:rsidR="00147793" w:rsidRDefault="00536AA6" w:rsidP="00147793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147793">
        <w:rPr>
          <w:rFonts w:cs="B Nazanin" w:hint="cs"/>
          <w:sz w:val="24"/>
          <w:szCs w:val="24"/>
          <w:rtl/>
        </w:rPr>
        <w:t>محدودیت تحصیلات واشتغال درتوانمندسازی مادران درجامعه غربی موجب شده تئوریسینهااحتمال وجودِ ارتباط مشابه در جوامع غیر غربی رانیز مطرح نمایند.</w:t>
      </w:r>
    </w:p>
    <w:p w:rsidR="00147793" w:rsidRDefault="00147793" w:rsidP="00147793">
      <w:pPr>
        <w:spacing w:line="360" w:lineRule="auto"/>
        <w:jc w:val="both"/>
        <w:rPr>
          <w:rFonts w:cs="B Nazanin"/>
          <w:sz w:val="24"/>
          <w:szCs w:val="24"/>
          <w:rtl/>
        </w:rPr>
      </w:pPr>
      <w:bookmarkStart w:id="0" w:name="_GoBack"/>
      <w:bookmarkEnd w:id="0"/>
    </w:p>
    <w:p w:rsidR="00147793" w:rsidRDefault="00147793" w:rsidP="00147793">
      <w:pPr>
        <w:spacing w:line="360" w:lineRule="auto"/>
        <w:jc w:val="both"/>
        <w:rPr>
          <w:rFonts w:cs="B Nazanin"/>
          <w:sz w:val="24"/>
          <w:szCs w:val="24"/>
          <w:rtl/>
        </w:rPr>
      </w:pPr>
    </w:p>
    <w:p w:rsidR="00147793" w:rsidRDefault="00147793" w:rsidP="00147793">
      <w:pPr>
        <w:spacing w:line="360" w:lineRule="auto"/>
        <w:jc w:val="both"/>
        <w:rPr>
          <w:rFonts w:cs="B Nazanin"/>
          <w:sz w:val="24"/>
          <w:szCs w:val="24"/>
          <w:rtl/>
        </w:rPr>
      </w:pPr>
    </w:p>
    <w:p w:rsidR="00536AA6" w:rsidRPr="00147793" w:rsidRDefault="00536AA6" w:rsidP="00147793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147793">
        <w:rPr>
          <w:rFonts w:cs="B Nazanin" w:hint="cs"/>
          <w:sz w:val="24"/>
          <w:szCs w:val="24"/>
          <w:rtl/>
        </w:rPr>
        <w:t xml:space="preserve">گرچه تحصیلات واشتغال می تواند مادران را توانمند کند اما نمی توان نقش فرهنگ را در این زمینه نادیده انگاشت . به عنوان مثال هنجارهای </w:t>
      </w:r>
      <w:r w:rsidR="00A71867" w:rsidRPr="00147793">
        <w:rPr>
          <w:rFonts w:cs="B Nazanin" w:hint="cs"/>
          <w:sz w:val="24"/>
          <w:szCs w:val="24"/>
          <w:rtl/>
        </w:rPr>
        <w:t>قدرتمند پدرسالارانه می تواند برنامه های توانمندی مادرانه را خنثی کند.</w:t>
      </w:r>
    </w:p>
    <w:p w:rsidR="002B1564" w:rsidRPr="00147793" w:rsidRDefault="002B1564" w:rsidP="00147793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147793">
        <w:rPr>
          <w:rFonts w:cs="B Nazanin" w:hint="cs"/>
          <w:sz w:val="24"/>
          <w:szCs w:val="24"/>
          <w:rtl/>
        </w:rPr>
        <w:t xml:space="preserve">هنجارهای اجتماعی می توانندبه طورمستقیم یاغیرمیزان توانمندسازی مادران را محدودنماید. هنجارهای اجتماعی ممکن است . مستقیما میل توانمندی را تحت تاثیر قرار دهند که مطالعات تئوریک و عملی زیادی بر این باورند آموزش </w:t>
      </w:r>
      <w:r w:rsidR="00454D9B" w:rsidRPr="00147793">
        <w:rPr>
          <w:rFonts w:cs="B Nazanin" w:hint="cs"/>
          <w:sz w:val="24"/>
          <w:szCs w:val="24"/>
          <w:rtl/>
        </w:rPr>
        <w:t>تحصیل و اشتغال به عنوان وسیله ای مهم در ارتقا کیفیت و تحقق کنترل زنان می باشند.</w:t>
      </w:r>
    </w:p>
    <w:p w:rsidR="00454D9B" w:rsidRPr="00147793" w:rsidRDefault="00454D9B" w:rsidP="00147793">
      <w:pPr>
        <w:spacing w:line="360" w:lineRule="auto"/>
        <w:jc w:val="both"/>
        <w:rPr>
          <w:rFonts w:cs="B Nazanin"/>
          <w:sz w:val="28"/>
          <w:szCs w:val="28"/>
          <w:rtl/>
        </w:rPr>
      </w:pPr>
      <w:r w:rsidRPr="00147793">
        <w:rPr>
          <w:rFonts w:cs="B Nazanin" w:hint="cs"/>
          <w:b/>
          <w:bCs/>
          <w:sz w:val="28"/>
          <w:szCs w:val="28"/>
          <w:rtl/>
        </w:rPr>
        <w:t>روش تحقیق</w:t>
      </w:r>
      <w:r w:rsidRPr="00147793">
        <w:rPr>
          <w:rFonts w:cs="B Nazanin" w:hint="cs"/>
          <w:sz w:val="28"/>
          <w:szCs w:val="28"/>
          <w:rtl/>
        </w:rPr>
        <w:t xml:space="preserve"> : </w:t>
      </w:r>
    </w:p>
    <w:p w:rsidR="00454D9B" w:rsidRPr="00147793" w:rsidRDefault="00454D9B" w:rsidP="00147793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147793">
        <w:rPr>
          <w:rFonts w:cs="B Nazanin" w:hint="cs"/>
          <w:sz w:val="24"/>
          <w:szCs w:val="24"/>
          <w:rtl/>
        </w:rPr>
        <w:t>تحقیق حاضر ازحیث هدف یک تحقیق کاربردی و از حیث گردآوری داده ها از نوع تحقیقات توصیفی از شاخه مطالعات میدانی می باشد و متغییر های تحقیق آموزش تحصیلات رسمی و اشتغال سازمانی به عنوان متغییر های مستقل توانمند سازی در نظر گرفته می شود.</w:t>
      </w:r>
    </w:p>
    <w:p w:rsidR="00454D9B" w:rsidRPr="00147793" w:rsidRDefault="00454D9B" w:rsidP="00147793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147793">
        <w:rPr>
          <w:rFonts w:cs="B Nazanin" w:hint="cs"/>
          <w:sz w:val="24"/>
          <w:szCs w:val="24"/>
          <w:rtl/>
        </w:rPr>
        <w:t xml:space="preserve">در این مقاله تحقیقی تلاش شده نقش آموزش تحصیلات و اشتغال مادران </w:t>
      </w:r>
      <w:r w:rsidR="00D26017" w:rsidRPr="00147793">
        <w:rPr>
          <w:rFonts w:cs="B Nazanin" w:hint="cs"/>
          <w:sz w:val="24"/>
          <w:szCs w:val="24"/>
          <w:rtl/>
        </w:rPr>
        <w:t>مورد بررسی قرار گیرد که آیا آن چه در کشورهای غربی اثبات رسیده با توجه به فرهنگ و پیشینه،مصداق دارد یا خیر ، که نتیجه کلی تحقیق حاکی از آن است که آموزش تحصیلات و اشتغال سازمانی در مادران موجب توانمند سازی روانشناختی می شود .</w:t>
      </w:r>
    </w:p>
    <w:p w:rsidR="00A71867" w:rsidRDefault="00A71867" w:rsidP="00147793">
      <w:pPr>
        <w:spacing w:line="360" w:lineRule="auto"/>
        <w:jc w:val="both"/>
        <w:rPr>
          <w:rFonts w:cs="B Koodak"/>
          <w:sz w:val="28"/>
          <w:szCs w:val="28"/>
          <w:rtl/>
        </w:rPr>
      </w:pPr>
    </w:p>
    <w:p w:rsidR="00536AA6" w:rsidRPr="00A93A42" w:rsidRDefault="00536AA6" w:rsidP="00D26017">
      <w:pPr>
        <w:jc w:val="both"/>
        <w:rPr>
          <w:rFonts w:cs="B Koodak"/>
          <w:sz w:val="28"/>
          <w:szCs w:val="28"/>
        </w:rPr>
      </w:pPr>
    </w:p>
    <w:sectPr w:rsidR="00536AA6" w:rsidRPr="00A93A42" w:rsidSect="00CF3EB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2C9" w:rsidRDefault="004F32C9" w:rsidP="004F32C9">
      <w:pPr>
        <w:spacing w:after="0" w:line="240" w:lineRule="auto"/>
      </w:pPr>
      <w:r>
        <w:separator/>
      </w:r>
    </w:p>
  </w:endnote>
  <w:endnote w:type="continuationSeparator" w:id="0">
    <w:p w:rsidR="004F32C9" w:rsidRDefault="004F32C9" w:rsidP="004F3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2C9" w:rsidRDefault="004F32C9" w:rsidP="004F32C9">
      <w:pPr>
        <w:spacing w:after="0" w:line="240" w:lineRule="auto"/>
      </w:pPr>
      <w:r>
        <w:separator/>
      </w:r>
    </w:p>
  </w:footnote>
  <w:footnote w:type="continuationSeparator" w:id="0">
    <w:p w:rsidR="004F32C9" w:rsidRDefault="004F32C9" w:rsidP="004F32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E85"/>
    <w:rsid w:val="000100CF"/>
    <w:rsid w:val="00147793"/>
    <w:rsid w:val="002947CC"/>
    <w:rsid w:val="002B1564"/>
    <w:rsid w:val="003E1C7C"/>
    <w:rsid w:val="00454D9B"/>
    <w:rsid w:val="004F32C9"/>
    <w:rsid w:val="00536AA6"/>
    <w:rsid w:val="00726E85"/>
    <w:rsid w:val="008D5267"/>
    <w:rsid w:val="00A71867"/>
    <w:rsid w:val="00A93A42"/>
    <w:rsid w:val="00CF3EBC"/>
    <w:rsid w:val="00D26017"/>
    <w:rsid w:val="00D2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9502AAD-D5C1-4E79-9846-CB2319BD3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2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2C9"/>
  </w:style>
  <w:style w:type="paragraph" w:styleId="Footer">
    <w:name w:val="footer"/>
    <w:basedOn w:val="Normal"/>
    <w:link w:val="FooterChar"/>
    <w:uiPriority w:val="99"/>
    <w:unhideWhenUsed/>
    <w:rsid w:val="004F32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hamkelasi</cp:lastModifiedBy>
  <cp:revision>5</cp:revision>
  <dcterms:created xsi:type="dcterms:W3CDTF">2016-07-01T10:29:00Z</dcterms:created>
  <dcterms:modified xsi:type="dcterms:W3CDTF">2016-07-03T13:29:00Z</dcterms:modified>
</cp:coreProperties>
</file>